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9F" w:rsidRDefault="0059519F">
      <w:pPr>
        <w:pStyle w:val="a3"/>
      </w:pPr>
    </w:p>
    <w:p w:rsidR="00F567C0" w:rsidRDefault="00660E15">
      <w:pPr>
        <w:pStyle w:val="a3"/>
      </w:pPr>
      <w:bookmarkStart w:id="0" w:name="_GoBack"/>
      <w:bookmarkEnd w:id="0"/>
      <w:r>
        <w:t>Σχολικόέτος:2021-2022</w:t>
      </w:r>
    </w:p>
    <w:tbl>
      <w:tblPr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3621"/>
        <w:gridCol w:w="2869"/>
      </w:tblGrid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α.α.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ind w:left="1326" w:right="129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Διδάσκοντες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ind w:left="7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Ειδικότητα-Κλάδος</w:t>
            </w:r>
          </w:p>
        </w:tc>
      </w:tr>
      <w:tr w:rsidR="00F567C0">
        <w:trPr>
          <w:trHeight w:val="307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1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ΠΑΠΑΜΑΡΓΑΡΙΤΗΣ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ΒΑΣΙΛΕΙΟΣ-Διευθυντής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Αγγλικής</w:t>
            </w:r>
            <w:r w:rsidR="00A83D24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Φιλολογίας</w:t>
            </w:r>
            <w:r>
              <w:rPr>
                <w:b/>
                <w:w w:val="105"/>
                <w:sz w:val="17"/>
              </w:rPr>
              <w:t>(ΠΕ06)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2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ΚΩΣΤΑΚΗΣ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ΑΘΑΝΑΣΙΟΣ-Υποδιευθυντής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ΜΠΟΥΡΑΖΑΝΑ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ΔΗΜΗΤΡΑ-Υποδιευθύντρια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4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ΠΑΤΣΙΑΤΖΗ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ΔΕΣΠΟΙΝΑ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Θεολόγος</w:t>
            </w:r>
            <w:r>
              <w:rPr>
                <w:b/>
                <w:w w:val="105"/>
                <w:sz w:val="17"/>
              </w:rPr>
              <w:t>(ΠΕ01)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5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ΧΡΥΣΑΦΗ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ΓΛΥΚΕΡΙΑ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Θεολόγος</w:t>
            </w:r>
            <w:r>
              <w:rPr>
                <w:b/>
                <w:w w:val="105"/>
                <w:sz w:val="17"/>
              </w:rPr>
              <w:t>(ΠΕ01)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6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ΕΞΑΡΧΟΥ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ΑΣΗΜΙΝΑ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7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ΖΑΧΑΡΑΚΗ</w:t>
            </w:r>
            <w:r w:rsidR="00397212">
              <w:rPr>
                <w:b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w w:val="105"/>
                <w:sz w:val="17"/>
              </w:rPr>
              <w:t>ΕΥΘΥΜΙΑ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8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ΘΑΝΟΠΟΥΛΟΥ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ΕΥΑΓΓΕΛΙΑ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9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ΚΑΛΠΑΚΙΔΟΥ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ΔΕΣΠΟΙΝΑ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ΚΟΝΤΟΥ</w:t>
            </w:r>
            <w:r w:rsidR="00397212">
              <w:rPr>
                <w:b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w w:val="105"/>
                <w:sz w:val="17"/>
              </w:rPr>
              <w:t>ΒΑΪΑ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7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ΚΥΡΙΑΚΟΥ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ΜΑΓΔΑΛΗΝΗ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ΠΑΤΣΙΚΑ</w:t>
            </w:r>
            <w:r w:rsidR="00397212">
              <w:rPr>
                <w:b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w w:val="105"/>
                <w:sz w:val="17"/>
              </w:rPr>
              <w:t>ΑΙΚΑΤΕΡΙΝΗ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TΑΣΙΟΠΟΥΛΟΥ</w:t>
            </w:r>
            <w:r w:rsidR="002E165C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ΠΑΡΑΣΚΕΥΗ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ΤΣΙΑΧΡΗ</w:t>
            </w:r>
            <w:r w:rsidR="00397212">
              <w:rPr>
                <w:b/>
                <w:spacing w:val="-2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ΑΙΚΑΤΕΡΙΝΗ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ΦΑΡΑΣΛΗ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ΣΟΦΙΑ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ΜΗΤΡΟΥΛΑ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ΧΡΙΣΤΙΝΑ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(ΠΕ02.50)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ΒΑΣΙΛΕΙΟΥ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ΕΥΑΓΓΕΛΙΑ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Φιλόλογος</w:t>
            </w:r>
            <w:r>
              <w:rPr>
                <w:b/>
                <w:w w:val="105"/>
                <w:sz w:val="17"/>
              </w:rPr>
              <w:t>(ΠΕ02.50)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ΓΛΙΟΥΜΠΑ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ΕΛΕΝΗ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ΡΕΜΠΑΠΗΣ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ΠΑΝΑΓΙΩΤΗΣ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ΑΓΡΑΦΙΩΤΗ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ΑΦΡΟΔΙΤΗ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F567C0">
        <w:trPr>
          <w:trHeight w:val="307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ΠΑΤΣΙΑΛΟΥ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ΘΕΟΔΩΡΑ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Μαθηματικός(ΠΕ03.50)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ΚΑΨΑΛΗΣ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ΙΩΑΝΝΗΣ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Φυσικός</w:t>
            </w:r>
            <w:r>
              <w:rPr>
                <w:b/>
                <w:w w:val="105"/>
                <w:sz w:val="17"/>
              </w:rPr>
              <w:t>(ΠΕ04.01)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ΤΣΙΝΤΖΑ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ΜΑΡΙΑ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Φυσικός</w:t>
            </w:r>
            <w:r>
              <w:rPr>
                <w:b/>
                <w:w w:val="105"/>
                <w:sz w:val="17"/>
              </w:rPr>
              <w:t>(ΠΕ04.01)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ΑΝΤΩΝΙΟΥ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ΚΩΝΣΤΑΝΤΙΝΟΣ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Φυσικός(ΠΕ04.01.50)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ΔΗΜΑΚΗ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ΒΙΡΓΙΝΙΑ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Χημικός</w:t>
            </w:r>
            <w:r>
              <w:rPr>
                <w:b/>
                <w:w w:val="105"/>
                <w:sz w:val="17"/>
              </w:rPr>
              <w:t>(ΠΕ04.02)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ΥΨΗΛΟΣ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ΚΩΝΣΤΑΝΤΙΝΟΣ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Χημικός</w:t>
            </w:r>
            <w:r>
              <w:rPr>
                <w:b/>
                <w:w w:val="105"/>
                <w:sz w:val="17"/>
              </w:rPr>
              <w:t>(ΠΕ04.02)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ΑΡΣΕΝΙΟΥ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ΣΟΦΙΑ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Βιολόγος</w:t>
            </w:r>
            <w:r>
              <w:rPr>
                <w:b/>
                <w:w w:val="105"/>
                <w:sz w:val="17"/>
              </w:rPr>
              <w:t>(ΠΕ04.04)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ΚΑΡΑΦΕΡΙΑΣ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ΚΩΝΣΤΑΝΤΙΝΟΣ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Γεωλόγος(ΠΕ04.05)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ΜΑΝΤΖΩΡΟΥ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ΑΙΚΑΤΕΡΙΝΗ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Γαλλικής</w:t>
            </w:r>
            <w:r w:rsidR="00A83D24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Φιλολογίας</w:t>
            </w:r>
            <w:r>
              <w:rPr>
                <w:b/>
                <w:w w:val="105"/>
                <w:sz w:val="17"/>
              </w:rPr>
              <w:t>(ΠΕ05)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ΜΠΟΥΜΠΟΥΡΑΚΑ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ΒΑΣΙΛΙΚΗ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Αγγλικής</w:t>
            </w:r>
            <w:r w:rsidR="00A83D24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Φιλολογίας</w:t>
            </w:r>
            <w:r>
              <w:rPr>
                <w:b/>
                <w:w w:val="105"/>
                <w:sz w:val="17"/>
              </w:rPr>
              <w:t>(ΠΕ06)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ΣΙΜΟΓΙΑΝΝΗ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ΣΤΑΜΑΤΙΑ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Αγγλικής</w:t>
            </w:r>
            <w:r w:rsidR="00A83D24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Φιλολογίας</w:t>
            </w:r>
            <w:r>
              <w:rPr>
                <w:b/>
                <w:w w:val="105"/>
                <w:sz w:val="17"/>
              </w:rPr>
              <w:t>(ΠΕ06)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ΠΑΪΚΟΥ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ΣΤΕΡΓΙΑΝΗ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Γερμανικής</w:t>
            </w:r>
            <w:r w:rsidR="00F546D7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Φιλολογίας</w:t>
            </w:r>
            <w:r>
              <w:rPr>
                <w:b/>
                <w:w w:val="105"/>
                <w:sz w:val="17"/>
              </w:rPr>
              <w:t>(ΠΕ07)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ΓΙΑΛΑΜΑ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ΑΝΑΣΤΑΣΙΑ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Εικαστικών(ΠΕ08)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ΚΑΚΑΡΑΝΤΖΑΣ</w:t>
            </w:r>
            <w:r w:rsidR="00A83D24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ΓΕΩΡΓΙΟΣ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Φυσικής</w:t>
            </w:r>
            <w:r w:rsidR="00A83D24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Αγωγής</w:t>
            </w:r>
            <w:r>
              <w:rPr>
                <w:b/>
                <w:w w:val="105"/>
                <w:sz w:val="17"/>
              </w:rPr>
              <w:t>(ΠΕ11)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ΤΖΙΑΤΖΙΑΣ</w:t>
            </w:r>
            <w:r w:rsidR="00397212">
              <w:rPr>
                <w:b/>
                <w:spacing w:val="-2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ΜΙΧΑΗΛ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Φυσικής</w:t>
            </w:r>
            <w:r w:rsidR="00A83D24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Αγωγής</w:t>
            </w:r>
            <w:r>
              <w:rPr>
                <w:b/>
                <w:w w:val="105"/>
                <w:sz w:val="17"/>
              </w:rPr>
              <w:t>(ΠΕ11)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ΟΙΚΟΝΟΜΟΥ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ΝΙΚΟΛΑΟΣ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Φυσικής</w:t>
            </w:r>
            <w:r w:rsidR="00A83D24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Αγωγής</w:t>
            </w:r>
            <w:r>
              <w:rPr>
                <w:b/>
                <w:w w:val="105"/>
                <w:sz w:val="17"/>
              </w:rPr>
              <w:t>(ΠΕ11)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ΜΠΡΑΣΙΝΙΚΑ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ΙΩΑΝΝΑ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Ιταλικής</w:t>
            </w:r>
            <w:r w:rsidR="00A83D24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Φιλολογίας</w:t>
            </w:r>
            <w:r>
              <w:rPr>
                <w:b/>
                <w:w w:val="105"/>
                <w:sz w:val="17"/>
              </w:rPr>
              <w:t>(ΠΕ34)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ΓΑΛΛΟΥ</w:t>
            </w:r>
            <w:r w:rsidR="00397212">
              <w:rPr>
                <w:b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w w:val="105"/>
                <w:sz w:val="17"/>
              </w:rPr>
              <w:t>ΖΩΗ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Νομικός</w:t>
            </w:r>
            <w:r>
              <w:rPr>
                <w:b/>
                <w:w w:val="105"/>
                <w:sz w:val="17"/>
              </w:rPr>
              <w:t>(ΠΕ78)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ΝΤΑΛΛΑΣ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ΕΜΜΑΝΟΥΗΛ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Μουσικός</w:t>
            </w:r>
            <w:r>
              <w:rPr>
                <w:b/>
                <w:w w:val="105"/>
                <w:sz w:val="17"/>
              </w:rPr>
              <w:t>(ΠΕ79.01)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ΛΙΤΑΙΝΑ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ΙΩΑΝΝΑ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Οικιακής</w:t>
            </w:r>
            <w:r w:rsidR="00A83D24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Οικονομίας(ΠΕ80)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ΤΖΙΟΥΡΑΣ</w:t>
            </w:r>
            <w:r w:rsidR="00397212">
              <w:rPr>
                <w:b/>
                <w:spacing w:val="-1"/>
                <w:w w:val="105"/>
                <w:sz w:val="17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ΜΙΧΑΗΛ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Τεχνολόγος(ΠΕ81)</w:t>
            </w:r>
          </w:p>
        </w:tc>
      </w:tr>
      <w:tr w:rsidR="00F567C0">
        <w:trPr>
          <w:trHeight w:val="307"/>
        </w:trPr>
        <w:tc>
          <w:tcPr>
            <w:tcW w:w="802" w:type="dxa"/>
          </w:tcPr>
          <w:p w:rsidR="00F567C0" w:rsidRDefault="00660E15">
            <w:pPr>
              <w:pStyle w:val="TableParagraph"/>
              <w:spacing w:before="52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ΔΗΜΟΣΙΟΥ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ΣΕΒΑΣΤΗ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spacing w:before="52"/>
              <w:rPr>
                <w:b/>
                <w:sz w:val="17"/>
              </w:rPr>
            </w:pPr>
            <w:r>
              <w:rPr>
                <w:b/>
                <w:sz w:val="17"/>
              </w:rPr>
              <w:t>Πληροφορικής(ΠΕ86)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ΙΩΑΝΝΙΔΟΥ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ΑΙΚΑΤΕΡΙΝΗ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Πληροφορικής(ΠΕ86)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ΝΤΑΜΤΣΙΟΥ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ΚΩΝΣΤΑΝΤΙΑ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Πληροφορικής(ΠΕ86)</w:t>
            </w:r>
          </w:p>
        </w:tc>
      </w:tr>
      <w:tr w:rsidR="00F567C0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236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  <w:tc>
          <w:tcPr>
            <w:tcW w:w="3621" w:type="dxa"/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ΚΑΛΦΟΥΝΤΖΟΥ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ΣΤΑΥΡΟΥΛΑ</w:t>
            </w:r>
          </w:p>
        </w:tc>
        <w:tc>
          <w:tcPr>
            <w:tcW w:w="2869" w:type="dxa"/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Τεχνολόγος(ΠΕ88.02)</w:t>
            </w:r>
          </w:p>
        </w:tc>
      </w:tr>
      <w:tr w:rsidR="00F567C0">
        <w:trPr>
          <w:trHeight w:val="306"/>
        </w:trPr>
        <w:tc>
          <w:tcPr>
            <w:tcW w:w="7292" w:type="dxa"/>
            <w:gridSpan w:val="3"/>
          </w:tcPr>
          <w:p w:rsidR="00F567C0" w:rsidRDefault="0059519F">
            <w:pPr>
              <w:pStyle w:val="TableParagraph"/>
              <w:spacing w:before="42"/>
              <w:ind w:left="2816" w:right="27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Διοικητικό</w:t>
            </w:r>
            <w:r w:rsidR="00660E15">
              <w:rPr>
                <w:b/>
                <w:sz w:val="17"/>
              </w:rPr>
              <w:t>Προσωπικό</w:t>
            </w:r>
          </w:p>
        </w:tc>
      </w:tr>
      <w:tr w:rsidR="00F567C0" w:rsidTr="0059519F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1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ΓΚΟΥΝΤΕΛΙΤΣΑ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ΧΡΥΣΑΝΘΗ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Γραμματέας</w:t>
            </w:r>
            <w:r>
              <w:rPr>
                <w:b/>
                <w:w w:val="105"/>
                <w:sz w:val="17"/>
              </w:rPr>
              <w:t>(ΤΕ1)</w:t>
            </w:r>
          </w:p>
        </w:tc>
      </w:tr>
      <w:tr w:rsidR="0059519F" w:rsidTr="0059519F">
        <w:trPr>
          <w:trHeight w:val="306"/>
        </w:trPr>
        <w:tc>
          <w:tcPr>
            <w:tcW w:w="802" w:type="dxa"/>
            <w:tcBorders>
              <w:right w:val="single" w:sz="4" w:space="0" w:color="auto"/>
            </w:tcBorders>
          </w:tcPr>
          <w:p w:rsidR="0059519F" w:rsidRDefault="0059519F">
            <w:pPr>
              <w:pStyle w:val="TableParagraph"/>
              <w:ind w:left="30"/>
              <w:jc w:val="center"/>
              <w:rPr>
                <w:b/>
                <w:w w:val="103"/>
                <w:sz w:val="17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19F" w:rsidRDefault="0059519F" w:rsidP="0059519F">
            <w:pPr>
              <w:pStyle w:val="TableParagraph"/>
              <w:spacing w:before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                                             Βοηθητικό Προσωπικό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19F" w:rsidRDefault="0059519F">
            <w:pPr>
              <w:pStyle w:val="TableParagraph"/>
              <w:rPr>
                <w:b/>
                <w:spacing w:val="-1"/>
                <w:w w:val="105"/>
                <w:sz w:val="17"/>
              </w:rPr>
            </w:pPr>
          </w:p>
        </w:tc>
      </w:tr>
      <w:tr w:rsidR="00F567C0" w:rsidTr="0059519F">
        <w:trPr>
          <w:trHeight w:val="306"/>
        </w:trPr>
        <w:tc>
          <w:tcPr>
            <w:tcW w:w="802" w:type="dxa"/>
          </w:tcPr>
          <w:p w:rsidR="00F567C0" w:rsidRDefault="00660E15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F567C0" w:rsidRDefault="00660E15">
            <w:pPr>
              <w:pStyle w:val="TableParagraph"/>
              <w:spacing w:before="54"/>
              <w:rPr>
                <w:b/>
                <w:sz w:val="17"/>
              </w:rPr>
            </w:pPr>
            <w:r>
              <w:rPr>
                <w:b/>
                <w:sz w:val="17"/>
              </w:rPr>
              <w:t>ΒΑΡΣΑΜΑΚΗ</w:t>
            </w:r>
            <w:r w:rsidR="00397212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ΧΡΥΣΟΥΛΑ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F567C0" w:rsidRDefault="00660E1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Σχολική</w:t>
            </w:r>
            <w:r w:rsidR="00DF7C7C"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Νοσηλεύτρια</w:t>
            </w:r>
            <w:r>
              <w:rPr>
                <w:b/>
                <w:w w:val="105"/>
                <w:sz w:val="17"/>
              </w:rPr>
              <w:t>(ΠΕ25)</w:t>
            </w:r>
          </w:p>
        </w:tc>
      </w:tr>
    </w:tbl>
    <w:p w:rsidR="00660E15" w:rsidRDefault="00660E15" w:rsidP="00390747"/>
    <w:sectPr w:rsidR="00660E15" w:rsidSect="0059519F">
      <w:type w:val="continuous"/>
      <w:pgSz w:w="11910" w:h="16840"/>
      <w:pgMar w:top="0" w:right="1678" w:bottom="0" w:left="16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567C0"/>
    <w:rsid w:val="00202EFF"/>
    <w:rsid w:val="002E165C"/>
    <w:rsid w:val="00390747"/>
    <w:rsid w:val="00397212"/>
    <w:rsid w:val="00463AE8"/>
    <w:rsid w:val="0059519F"/>
    <w:rsid w:val="00660E15"/>
    <w:rsid w:val="00A83D24"/>
    <w:rsid w:val="00B0157C"/>
    <w:rsid w:val="00C3649A"/>
    <w:rsid w:val="00DF7C7C"/>
    <w:rsid w:val="00F546D7"/>
    <w:rsid w:val="00F5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EFF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2EFF"/>
    <w:pPr>
      <w:spacing w:before="36"/>
      <w:ind w:left="655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202EFF"/>
  </w:style>
  <w:style w:type="paragraph" w:customStyle="1" w:styleId="TableParagraph">
    <w:name w:val="Table Paragraph"/>
    <w:basedOn w:val="a"/>
    <w:uiPriority w:val="1"/>
    <w:qFormat/>
    <w:rsid w:val="00202EFF"/>
    <w:pPr>
      <w:spacing w:before="51"/>
      <w:ind w:left="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Kostakis</dc:creator>
  <cp:lastModifiedBy>Χρήστης των Windows</cp:lastModifiedBy>
  <cp:revision>7</cp:revision>
  <dcterms:created xsi:type="dcterms:W3CDTF">2024-01-31T20:55:00Z</dcterms:created>
  <dcterms:modified xsi:type="dcterms:W3CDTF">2024-01-31T21:03:00Z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2024-01-31T00:00:00Z</vt:filetime>
  </property>
</Properties>
</file>